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172607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0"/>
          <w:szCs w:val="20"/>
        </w:rPr>
      </w:pPr>
    </w:p>
    <w:p w:rsidR="0062479E" w:rsidRPr="00172607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0"/>
          <w:szCs w:val="20"/>
        </w:rPr>
      </w:pPr>
    </w:p>
    <w:p w:rsidR="00E02ED3" w:rsidRPr="00172607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0"/>
        </w:rPr>
      </w:pPr>
      <w:r w:rsidRPr="00172607">
        <w:rPr>
          <w:snapToGrid/>
          <w:color w:val="000000" w:themeColor="text1"/>
          <w:sz w:val="20"/>
        </w:rPr>
        <w:t>УТВЕРЖДАЮ</w:t>
      </w:r>
    </w:p>
    <w:p w:rsidR="00E422A9" w:rsidRPr="00172607" w:rsidRDefault="00027DDF" w:rsidP="00E02ED3">
      <w:pPr>
        <w:pStyle w:val="FR2"/>
        <w:pBdr>
          <w:bottom w:val="single" w:sz="12" w:space="1" w:color="auto"/>
        </w:pBdr>
        <w:ind w:left="6379" w:right="-16" w:firstLine="0"/>
        <w:jc w:val="left"/>
        <w:rPr>
          <w:snapToGrid/>
          <w:color w:val="000000" w:themeColor="text1"/>
          <w:sz w:val="20"/>
        </w:rPr>
      </w:pPr>
      <w:proofErr w:type="spellStart"/>
      <w:r w:rsidRPr="00172607">
        <w:rPr>
          <w:snapToGrid/>
          <w:color w:val="000000" w:themeColor="text1"/>
          <w:sz w:val="20"/>
        </w:rPr>
        <w:t>Тексин</w:t>
      </w:r>
      <w:proofErr w:type="spellEnd"/>
      <w:r w:rsidRPr="00172607">
        <w:rPr>
          <w:snapToGrid/>
          <w:color w:val="000000" w:themeColor="text1"/>
          <w:sz w:val="20"/>
        </w:rPr>
        <w:t xml:space="preserve"> И. В.</w:t>
      </w:r>
    </w:p>
    <w:p w:rsidR="00777D83" w:rsidRPr="00172607" w:rsidRDefault="005A04FB" w:rsidP="00E02ED3">
      <w:pPr>
        <w:pStyle w:val="FR2"/>
        <w:ind w:left="6379" w:right="-16" w:firstLine="0"/>
        <w:jc w:val="left"/>
        <w:rPr>
          <w:color w:val="000000" w:themeColor="text1"/>
          <w:sz w:val="20"/>
        </w:rPr>
      </w:pPr>
      <w:r w:rsidRPr="00172607">
        <w:rPr>
          <w:snapToGrid/>
          <w:color w:val="000000" w:themeColor="text1"/>
          <w:sz w:val="20"/>
        </w:rPr>
        <w:t>______________</w:t>
      </w:r>
      <w:r w:rsidR="00E93ABA" w:rsidRPr="00172607">
        <w:rPr>
          <w:snapToGrid/>
          <w:color w:val="000000" w:themeColor="text1"/>
          <w:sz w:val="20"/>
        </w:rPr>
        <w:t xml:space="preserve"> </w:t>
      </w:r>
      <w:r w:rsidR="00E02ED3" w:rsidRPr="00172607">
        <w:rPr>
          <w:snapToGrid/>
          <w:color w:val="000000" w:themeColor="text1"/>
          <w:sz w:val="20"/>
        </w:rPr>
        <w:t xml:space="preserve"> </w:t>
      </w:r>
      <w:r w:rsidR="003B6C3E">
        <w:rPr>
          <w:snapToGrid/>
          <w:color w:val="000000" w:themeColor="text1"/>
          <w:sz w:val="20"/>
        </w:rPr>
        <w:t>2022</w:t>
      </w:r>
      <w:r w:rsidR="00E93ABA" w:rsidRPr="00172607">
        <w:rPr>
          <w:snapToGrid/>
          <w:color w:val="000000" w:themeColor="text1"/>
          <w:sz w:val="20"/>
        </w:rPr>
        <w:t xml:space="preserve"> </w:t>
      </w:r>
      <w:r w:rsidR="00E02ED3" w:rsidRPr="00172607">
        <w:rPr>
          <w:snapToGrid/>
          <w:color w:val="000000" w:themeColor="text1"/>
          <w:sz w:val="20"/>
        </w:rPr>
        <w:t>г.</w:t>
      </w:r>
    </w:p>
    <w:p w:rsidR="00777D83" w:rsidRPr="00172607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777D83" w:rsidRPr="00172607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2479E" w:rsidRPr="00172607" w:rsidRDefault="0062479E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2479E" w:rsidRPr="00172607" w:rsidRDefault="0062479E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777D83" w:rsidRPr="00805432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805432" w:rsidRDefault="006A1ADD" w:rsidP="006A1ADD">
      <w:pPr>
        <w:pStyle w:val="FR2"/>
        <w:ind w:right="-16" w:firstLine="0"/>
        <w:jc w:val="center"/>
        <w:rPr>
          <w:snapToGrid/>
          <w:color w:val="000000" w:themeColor="text1"/>
          <w:sz w:val="24"/>
          <w:szCs w:val="24"/>
        </w:rPr>
      </w:pPr>
      <w:r w:rsidRPr="00805432">
        <w:rPr>
          <w:snapToGrid/>
          <w:color w:val="000000" w:themeColor="text1"/>
          <w:sz w:val="24"/>
          <w:szCs w:val="24"/>
        </w:rPr>
        <w:t xml:space="preserve">ЗАКУПОЧНАЯ ДОКУМЕНТАЦИЯ </w:t>
      </w:r>
    </w:p>
    <w:p w:rsidR="00FD106A" w:rsidRPr="00805432" w:rsidRDefault="007C7DEF" w:rsidP="002B705E">
      <w:pPr>
        <w:spacing w:after="0"/>
        <w:jc w:val="center"/>
        <w:rPr>
          <w:color w:val="000000" w:themeColor="text1"/>
        </w:rPr>
      </w:pPr>
      <w:r w:rsidRPr="00805432">
        <w:rPr>
          <w:color w:val="000000" w:themeColor="text1"/>
        </w:rPr>
        <w:t>на проведение</w:t>
      </w:r>
      <w:r w:rsidR="00D814C4" w:rsidRPr="00805432">
        <w:rPr>
          <w:color w:val="000000" w:themeColor="text1"/>
        </w:rPr>
        <w:t xml:space="preserve"> </w:t>
      </w:r>
    </w:p>
    <w:p w:rsidR="00027DDF" w:rsidRPr="00805432" w:rsidRDefault="00D814C4" w:rsidP="00027DDF">
      <w:pPr>
        <w:spacing w:after="0"/>
        <w:jc w:val="center"/>
        <w:rPr>
          <w:color w:val="000000" w:themeColor="text1"/>
        </w:rPr>
      </w:pPr>
      <w:r w:rsidRPr="00805432">
        <w:rPr>
          <w:color w:val="000000" w:themeColor="text1"/>
        </w:rPr>
        <w:t>открытого</w:t>
      </w:r>
      <w:r w:rsidR="007C7DEF" w:rsidRPr="00805432">
        <w:rPr>
          <w:color w:val="000000" w:themeColor="text1"/>
        </w:rPr>
        <w:t xml:space="preserve"> конкурса</w:t>
      </w:r>
      <w:r w:rsidR="00FD106A" w:rsidRPr="00805432">
        <w:rPr>
          <w:color w:val="000000" w:themeColor="text1"/>
        </w:rPr>
        <w:t xml:space="preserve"> </w:t>
      </w:r>
      <w:r w:rsidR="00AF4E6D" w:rsidRPr="00805432">
        <w:rPr>
          <w:color w:val="000000" w:themeColor="text1"/>
        </w:rPr>
        <w:t xml:space="preserve">в электронной форме </w:t>
      </w:r>
    </w:p>
    <w:p w:rsidR="00FD106A" w:rsidRPr="00805432" w:rsidRDefault="00621F7B" w:rsidP="002B705E">
      <w:pPr>
        <w:spacing w:after="0"/>
        <w:jc w:val="center"/>
        <w:rPr>
          <w:color w:val="000000" w:themeColor="text1"/>
        </w:rPr>
      </w:pPr>
      <w:r w:rsidRPr="00805432">
        <w:rPr>
          <w:color w:val="000000" w:themeColor="text1"/>
        </w:rPr>
        <w:t>среди субъектов малого и среднего предпринимательства</w:t>
      </w:r>
    </w:p>
    <w:p w:rsidR="00E958B8" w:rsidRPr="00805432" w:rsidRDefault="00FD106A" w:rsidP="002B705E">
      <w:pPr>
        <w:spacing w:after="0"/>
        <w:jc w:val="center"/>
        <w:rPr>
          <w:color w:val="000000" w:themeColor="text1"/>
        </w:rPr>
      </w:pPr>
      <w:r w:rsidRPr="00805432">
        <w:rPr>
          <w:color w:val="000000" w:themeColor="text1"/>
        </w:rPr>
        <w:t>(далее-закупка)</w:t>
      </w:r>
    </w:p>
    <w:p w:rsidR="00034A8A" w:rsidRPr="00805432" w:rsidRDefault="00C7765C" w:rsidP="00354573">
      <w:pPr>
        <w:spacing w:after="0"/>
        <w:rPr>
          <w:color w:val="000000" w:themeColor="text1"/>
        </w:rPr>
      </w:pPr>
      <w:r w:rsidRPr="00805432">
        <w:rPr>
          <w:color w:val="000000" w:themeColor="text1"/>
        </w:rPr>
        <w:t xml:space="preserve">на право заключения </w:t>
      </w:r>
      <w:proofErr w:type="gramStart"/>
      <w:r w:rsidR="00805432">
        <w:rPr>
          <w:color w:val="000000" w:themeColor="text1"/>
        </w:rPr>
        <w:t>договоров</w:t>
      </w:r>
      <w:proofErr w:type="gramEnd"/>
      <w:r w:rsidR="00E958B8" w:rsidRPr="00805432">
        <w:rPr>
          <w:color w:val="000000" w:themeColor="text1"/>
        </w:rPr>
        <w:t xml:space="preserve"> </w:t>
      </w:r>
      <w:r w:rsidR="00FE4C36" w:rsidRPr="00805432">
        <w:rPr>
          <w:color w:val="000000" w:themeColor="text1"/>
        </w:rPr>
        <w:t>на</w:t>
      </w:r>
      <w:r w:rsidR="00034A8A" w:rsidRPr="00805432">
        <w:rPr>
          <w:color w:val="000000" w:themeColor="text1"/>
        </w:rPr>
        <w:t xml:space="preserve"> выполнение </w:t>
      </w:r>
      <w:r w:rsidR="00805432" w:rsidRPr="00805432">
        <w:t xml:space="preserve">работ по строительству </w:t>
      </w:r>
      <w:r w:rsidR="00C57A82" w:rsidRPr="00C57A82">
        <w:t xml:space="preserve">внутриплощадочных сетей водоснабжения (Водопровод Д225мм) для подключения объекта капитального строительства к централизованной системе водоснабжения; строительство внутриплощадочных сетей </w:t>
      </w:r>
      <w:proofErr w:type="spellStart"/>
      <w:r w:rsidR="00C57A82" w:rsidRPr="00C57A82">
        <w:t>хоз</w:t>
      </w:r>
      <w:proofErr w:type="spellEnd"/>
      <w:r w:rsidR="00C57A82" w:rsidRPr="00C57A82">
        <w:t>-бытовой канализации для подключения объекта капитального строительства к централизованной системе водоотведения</w:t>
      </w:r>
      <w:r w:rsidR="00C57A82" w:rsidRPr="00E52CE0">
        <w:t xml:space="preserve"> следующего объекта</w:t>
      </w:r>
      <w:r w:rsidR="00C57A82">
        <w:t>:</w:t>
      </w:r>
      <w:r w:rsidR="00C57A82" w:rsidRPr="00E52CE0">
        <w:t xml:space="preserve"> </w:t>
      </w:r>
      <w:r w:rsidR="00C57A82" w:rsidRPr="00C57A82">
        <w:t>«Жилая застройка в границах улиц Гагарина, Победы, Первого Безымянного переулка в Советском районе городского округа Самара»</w:t>
      </w:r>
      <w:r w:rsidR="00805432" w:rsidRPr="00805432">
        <w:t xml:space="preserve"> </w:t>
      </w:r>
      <w:r w:rsidR="00034A8A" w:rsidRPr="00C57A82">
        <w:t>для нужд</w:t>
      </w:r>
      <w:r w:rsidR="00034A8A" w:rsidRPr="00805432">
        <w:rPr>
          <w:color w:val="000000" w:themeColor="text1"/>
        </w:rPr>
        <w:t xml:space="preserve"> ООО «Самарские коммунальные системы» в </w:t>
      </w:r>
      <w:r w:rsidR="00805432">
        <w:rPr>
          <w:color w:val="000000" w:themeColor="text1"/>
        </w:rPr>
        <w:t>2023</w:t>
      </w:r>
      <w:r w:rsidR="00034A8A" w:rsidRPr="00805432">
        <w:rPr>
          <w:color w:val="000000" w:themeColor="text1"/>
        </w:rPr>
        <w:t xml:space="preserve"> </w:t>
      </w:r>
      <w:r w:rsidR="00354573" w:rsidRPr="00805432">
        <w:rPr>
          <w:color w:val="000000" w:themeColor="text1"/>
        </w:rPr>
        <w:t>г.</w:t>
      </w:r>
    </w:p>
    <w:p w:rsidR="0051315F" w:rsidRPr="00805432" w:rsidRDefault="0051315F" w:rsidP="00034A8A">
      <w:pPr>
        <w:spacing w:line="276" w:lineRule="auto"/>
        <w:rPr>
          <w:color w:val="000000" w:themeColor="text1"/>
        </w:rPr>
      </w:pPr>
    </w:p>
    <w:p w:rsidR="006A1ADD" w:rsidRPr="00805432" w:rsidRDefault="00027DDF" w:rsidP="00170EC3">
      <w:pPr>
        <w:spacing w:after="0"/>
        <w:jc w:val="center"/>
        <w:rPr>
          <w:color w:val="000000" w:themeColor="text1"/>
        </w:rPr>
      </w:pPr>
      <w:r w:rsidRPr="00805432">
        <w:rPr>
          <w:color w:val="000000" w:themeColor="text1"/>
        </w:rPr>
        <w:t>СКС-</w:t>
      </w:r>
      <w:r w:rsidR="00354573" w:rsidRPr="00805432">
        <w:rPr>
          <w:color w:val="000000" w:themeColor="text1"/>
        </w:rPr>
        <w:t>2</w:t>
      </w:r>
      <w:r w:rsidR="00C57A82">
        <w:rPr>
          <w:color w:val="000000" w:themeColor="text1"/>
        </w:rPr>
        <w:t>724</w:t>
      </w:r>
    </w:p>
    <w:p w:rsidR="006A1ADD" w:rsidRPr="003B6C3E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3B6C3E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034A8A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2470E2" w:rsidRPr="00172607" w:rsidRDefault="006A1ADD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  <w:r w:rsidRPr="00172607">
        <w:rPr>
          <w:b/>
          <w:color w:val="000000" w:themeColor="text1"/>
          <w:sz w:val="20"/>
          <w:szCs w:val="20"/>
        </w:rPr>
        <w:br w:type="page"/>
      </w:r>
      <w:r w:rsidR="00135F0D" w:rsidRPr="00172607">
        <w:rPr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854152" w:rsidRPr="00172607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  <w:sz w:val="20"/>
          <w:szCs w:val="20"/>
        </w:rPr>
      </w:pPr>
      <w:r w:rsidRPr="00172607">
        <w:rPr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172607">
        <w:rPr>
          <w:b/>
          <w:color w:val="000000" w:themeColor="text1"/>
          <w:sz w:val="20"/>
          <w:szCs w:val="20"/>
        </w:rPr>
        <w:t>!</w:t>
      </w:r>
      <w:r w:rsidRPr="00172607">
        <w:rPr>
          <w:b/>
          <w:color w:val="000000" w:themeColor="text1"/>
          <w:sz w:val="20"/>
          <w:szCs w:val="20"/>
        </w:rPr>
        <w:t xml:space="preserve"> </w:t>
      </w:r>
    </w:p>
    <w:p w:rsidR="00E422A9" w:rsidRPr="00172607" w:rsidRDefault="00E422A9" w:rsidP="00E422A9">
      <w:pPr>
        <w:rPr>
          <w:b/>
          <w:snapToGrid w:val="0"/>
          <w:color w:val="000000" w:themeColor="text1"/>
          <w:sz w:val="20"/>
          <w:szCs w:val="20"/>
        </w:rPr>
      </w:pPr>
    </w:p>
    <w:p w:rsidR="00E422A9" w:rsidRPr="00172607" w:rsidRDefault="00E422A9" w:rsidP="00E422A9">
      <w:pPr>
        <w:rPr>
          <w:b/>
          <w:snapToGrid w:val="0"/>
          <w:color w:val="000000" w:themeColor="text1"/>
          <w:sz w:val="20"/>
          <w:szCs w:val="20"/>
        </w:rPr>
      </w:pPr>
      <w:r w:rsidRPr="00172607">
        <w:rPr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172607" w:rsidRDefault="00B96FD4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tbl>
      <w:tblPr>
        <w:tblW w:w="308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  <w:gridCol w:w="10314"/>
        <w:gridCol w:w="10314"/>
      </w:tblGrid>
      <w:tr w:rsidR="00806FF8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172607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172607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172607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172607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  <w:tc>
          <w:tcPr>
            <w:tcW w:w="10314" w:type="dxa"/>
          </w:tcPr>
          <w:p w:rsidR="00027DDF" w:rsidRPr="00172607" w:rsidRDefault="00027DDF">
            <w:pPr>
              <w:spacing w:after="0"/>
              <w:jc w:val="left"/>
              <w:rPr>
                <w:sz w:val="20"/>
                <w:szCs w:val="20"/>
              </w:rPr>
            </w:pPr>
          </w:p>
        </w:tc>
        <w:tc>
          <w:tcPr>
            <w:tcW w:w="10314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FF0000"/>
                <w:sz w:val="20"/>
                <w:szCs w:val="20"/>
              </w:rPr>
            </w:pPr>
            <w:r w:rsidRPr="00172607">
              <w:rPr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(846) 334-76-23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Аблякимов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 Рустем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Энверович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zakupki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>@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samcomsys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>.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58203C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 w:val="20"/>
              </w:rPr>
            </w:pPr>
            <w:r w:rsidRPr="00172607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Pr="00172607">
              <w:rPr>
                <w:color w:val="000000" w:themeColor="text1"/>
                <w:sz w:val="20"/>
              </w:rPr>
              <w:t>конкурс.</w:t>
            </w:r>
          </w:p>
          <w:p w:rsidR="00027DDF" w:rsidRPr="00172607" w:rsidRDefault="00027DDF" w:rsidP="003E170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17260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172607">
              <w:rPr>
                <w:color w:val="000000" w:themeColor="text1"/>
                <w:sz w:val="20"/>
              </w:rPr>
              <w:t>в электронной форме.</w:t>
            </w:r>
          </w:p>
          <w:p w:rsidR="00027DDF" w:rsidRPr="00172607" w:rsidRDefault="00027DDF" w:rsidP="003E1707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17260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17260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27DDF" w:rsidRPr="00172607" w:rsidRDefault="00034A8A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43.99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27DDF" w:rsidRPr="00172607" w:rsidRDefault="00034A8A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43.99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172607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172607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027DDF" w:rsidRPr="00172607" w:rsidRDefault="00027DDF" w:rsidP="007919A9">
            <w:pPr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hyperlink r:id="rId10" w:history="1">
              <w:r w:rsidRPr="00172607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  <w:lang w:val="ru-RU" w:eastAsia="ru-RU"/>
                </w:rPr>
                <w:t>www.zakupki.gov.ru</w:t>
              </w:r>
            </w:hyperlink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027DDF" w:rsidRPr="00172607" w:rsidRDefault="00027DD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Информационная карта;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 – Проект типового договора;</w:t>
            </w:r>
          </w:p>
          <w:p w:rsidR="00027DDF" w:rsidRPr="00172607" w:rsidRDefault="00027DDF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1.1 – Спецификация (Условия заключения договоров по объемам работ);</w:t>
            </w:r>
          </w:p>
          <w:p w:rsidR="00027DDF" w:rsidRPr="00172607" w:rsidRDefault="00027DDF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highlight w:val="cyan"/>
                <w:u w:val="single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1.2. </w:t>
            </w:r>
            <w:r w:rsidR="00AD40F1"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–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</w:t>
            </w:r>
            <w:r w:rsidR="00034A8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Техническое задание;</w:t>
            </w:r>
          </w:p>
          <w:p w:rsidR="00027DDF" w:rsidRPr="00172607" w:rsidRDefault="00027DDF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2.1 – Техническое предложение участника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закупки (Декларация соответствия заявки Участника требованиям Заказчика);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2.2 – Ценовое предложение (заполняется Участником);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3 – Формы и состав документов для подачи Заявки (заполняются участником);</w:t>
            </w:r>
          </w:p>
          <w:p w:rsidR="00027DDF" w:rsidRPr="00172607" w:rsidRDefault="00027DDF" w:rsidP="0053284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4. –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6 -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запроса на разъяснение</w:t>
            </w:r>
          </w:p>
          <w:p w:rsidR="00027DDF" w:rsidRPr="00172607" w:rsidRDefault="00027DDF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892D86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172607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ГПБ).</w:t>
            </w:r>
          </w:p>
          <w:p w:rsidR="00027DDF" w:rsidRPr="00172607" w:rsidRDefault="00027DDF" w:rsidP="00892D86">
            <w:pPr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2122E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027DDF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  <w:r w:rsidRPr="00172607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Обеспечение заявки не применяется</w:t>
            </w:r>
          </w:p>
          <w:p w:rsidR="00027DDF" w:rsidRPr="00172607" w:rsidRDefault="00027DDF" w:rsidP="0045088D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805432" w:rsidRDefault="00805432" w:rsidP="00C57A82">
            <w:pPr>
              <w:ind w:firstLine="709"/>
              <w:rPr>
                <w:color w:val="000000" w:themeColor="text1"/>
                <w:sz w:val="20"/>
                <w:szCs w:val="20"/>
              </w:rPr>
            </w:pPr>
            <w:r w:rsidRPr="00805432">
              <w:rPr>
                <w:b/>
                <w:sz w:val="20"/>
                <w:szCs w:val="20"/>
              </w:rPr>
              <w:t>Лот №1</w:t>
            </w:r>
            <w:r w:rsidRPr="00805432">
              <w:rPr>
                <w:sz w:val="20"/>
                <w:szCs w:val="20"/>
              </w:rPr>
              <w:t xml:space="preserve"> </w:t>
            </w:r>
            <w:r w:rsidR="00C57A82" w:rsidRPr="00C57A82">
              <w:rPr>
                <w:b/>
                <w:color w:val="000000" w:themeColor="text1"/>
                <w:sz w:val="20"/>
                <w:szCs w:val="20"/>
              </w:rPr>
              <w:t xml:space="preserve">строительство внутриплощадочных сетей водоснабжения (Водопровод Д225мм) для подключения объекта капитального строительства к централизованной системе водоснабжения; строительство внутриплощадочных сетей </w:t>
            </w:r>
            <w:proofErr w:type="spellStart"/>
            <w:r w:rsidR="00C57A82" w:rsidRPr="00C57A82">
              <w:rPr>
                <w:b/>
                <w:color w:val="000000" w:themeColor="text1"/>
                <w:sz w:val="20"/>
                <w:szCs w:val="20"/>
              </w:rPr>
              <w:t>хоз</w:t>
            </w:r>
            <w:proofErr w:type="spellEnd"/>
            <w:r w:rsidR="00C57A82" w:rsidRPr="00C57A82">
              <w:rPr>
                <w:b/>
                <w:color w:val="000000" w:themeColor="text1"/>
                <w:sz w:val="20"/>
                <w:szCs w:val="20"/>
              </w:rPr>
              <w:t xml:space="preserve">-бытовой канализации для подключения объекта капитального строительства к централизованной системе водоотведения </w:t>
            </w:r>
            <w:bookmarkStart w:id="0" w:name="_GoBack"/>
            <w:bookmarkEnd w:id="0"/>
            <w:r w:rsidR="00C57A82" w:rsidRPr="00C57A82">
              <w:rPr>
                <w:b/>
                <w:color w:val="000000" w:themeColor="text1"/>
                <w:sz w:val="20"/>
                <w:szCs w:val="20"/>
              </w:rPr>
              <w:t>следующего объекта: «Жилая застройка в границах улиц Гагарина, Победы, Первого Безымянного переулка в Советском районе городского округа Самара»</w:t>
            </w:r>
          </w:p>
        </w:tc>
      </w:tr>
      <w:tr w:rsidR="00027DDF" w:rsidRPr="00172607" w:rsidTr="00027DDF">
        <w:trPr>
          <w:gridAfter w:val="2"/>
          <w:wAfter w:w="20628" w:type="dxa"/>
          <w:trHeight w:val="273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договора, который будет заключен по результатам данной закупочной процедуры, приведен в Приложении № 1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027DDF" w:rsidRPr="00172607" w:rsidRDefault="00027DDF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При размещении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проекта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договора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11589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Условия 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Условия выполнения работ: в соответствие с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Приложениями № 1 и № 1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.1 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№1.2 к закупочной документации.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Работы будут считаться выполненными после подписания Сторонами Актов приемки выполненных работ.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иям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Проекта договора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(</w:t>
            </w:r>
            <w:r w:rsidRPr="00172607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27DDF" w:rsidRPr="00172607" w:rsidTr="00027DDF">
        <w:trPr>
          <w:gridAfter w:val="2"/>
          <w:wAfter w:w="20628" w:type="dxa"/>
          <w:trHeight w:val="752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</w:t>
            </w:r>
          </w:p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27DDF" w:rsidRPr="00172607" w:rsidRDefault="00027DDF" w:rsidP="00B401E2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E47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(без учета опциона Заказчика)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Default="00027DDF" w:rsidP="00550415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 xml:space="preserve">Лот № 1 НМЦ </w:t>
            </w:r>
            <w:r w:rsidR="00354573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C57A82">
              <w:rPr>
                <w:b/>
                <w:color w:val="000000" w:themeColor="text1"/>
                <w:sz w:val="20"/>
                <w:szCs w:val="20"/>
              </w:rPr>
              <w:t>4 727 584,00</w:t>
            </w:r>
            <w:r w:rsidR="00805432" w:rsidRPr="00805432">
              <w:rPr>
                <w:b/>
                <w:color w:val="000000" w:themeColor="text1"/>
                <w:sz w:val="20"/>
                <w:szCs w:val="20"/>
              </w:rPr>
              <w:t> 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t>руб. без НДС</w:t>
            </w:r>
          </w:p>
          <w:p w:rsidR="00027DDF" w:rsidRPr="00172607" w:rsidRDefault="00027DDF" w:rsidP="00550415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Начальная максимальная цена договора (НМЦ) включает в себя 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027DDF" w:rsidRPr="00172607" w:rsidRDefault="00027DDF" w:rsidP="0055041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172607">
              <w:rPr>
                <w:b/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027DDF" w:rsidRPr="00172607" w:rsidRDefault="00027DDF" w:rsidP="0055041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объявлена</w:t>
            </w:r>
            <w:proofErr w:type="gram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027DDF" w:rsidRPr="003B6C3E" w:rsidRDefault="00027DDF" w:rsidP="003B6C3E">
            <w:pPr>
              <w:rPr>
                <w:i/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360AB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172607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Закупка проводится в следующем порядке: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 xml:space="preserve">Официальное размещение Извещения и Документации о </w:t>
            </w:r>
            <w:r w:rsidRPr="00172607">
              <w:rPr>
                <w:color w:val="000000" w:themeColor="text1"/>
                <w:sz w:val="20"/>
              </w:rPr>
              <w:t>закупке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на ЭТП и ЕИС</w:t>
            </w:r>
            <w:r w:rsidRPr="00172607">
              <w:rPr>
                <w:color w:val="000000" w:themeColor="text1"/>
                <w:sz w:val="20"/>
              </w:rPr>
              <w:t>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Подготовка Участниками своих заявок и их подача;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Организатору закупок</w:t>
            </w:r>
            <w:r w:rsidRPr="00172607">
              <w:rPr>
                <w:color w:val="000000" w:themeColor="text1"/>
                <w:sz w:val="20"/>
              </w:rPr>
              <w:t xml:space="preserve"> к </w:t>
            </w:r>
            <w:r w:rsidRPr="00172607">
              <w:rPr>
                <w:color w:val="000000" w:themeColor="text1"/>
                <w:sz w:val="20"/>
                <w:lang w:val="ru-RU"/>
              </w:rPr>
              <w:t>первым частям заявок.</w:t>
            </w:r>
            <w:r w:rsidRPr="00172607">
              <w:rPr>
                <w:color w:val="000000" w:themeColor="text1"/>
                <w:sz w:val="20"/>
              </w:rPr>
              <w:t xml:space="preserve"> 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 xml:space="preserve">Рассмотрение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первых частей </w:t>
            </w:r>
            <w:r w:rsidRPr="00172607">
              <w:rPr>
                <w:color w:val="000000" w:themeColor="text1"/>
                <w:sz w:val="20"/>
              </w:rPr>
              <w:t>заявок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, </w:t>
            </w:r>
            <w:r w:rsidRPr="00172607">
              <w:rPr>
                <w:color w:val="000000" w:themeColor="text1"/>
                <w:sz w:val="20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  <w:lang w:val="ru-RU"/>
              </w:rPr>
              <w:t>Публикация протокола рассмотрения 1-х частей заявок участников;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  <w:lang w:val="ru-RU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 Организатору закупок к</w:t>
            </w:r>
            <w:r w:rsidRPr="00172607">
              <w:rPr>
                <w:color w:val="000000" w:themeColor="text1"/>
                <w:sz w:val="20"/>
                <w:lang w:val="ru-RU"/>
              </w:rPr>
              <w:t>о вторым</w:t>
            </w:r>
            <w:r w:rsidRPr="00172607">
              <w:rPr>
                <w:color w:val="000000" w:themeColor="text1"/>
                <w:sz w:val="20"/>
              </w:rPr>
              <w:t xml:space="preserve"> частям заявок. 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Публикация протокола рассмотрения 2-х частей заявок участников;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 Организатору закупок к ценовым предложениям участников.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Определение Победителя, подведение итогов закупки;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Публикация итогового протокола закупки;</w:t>
            </w:r>
          </w:p>
          <w:p w:rsidR="00027DDF" w:rsidRPr="00172607" w:rsidRDefault="00027DDF" w:rsidP="00AC5CF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Заключение Договора.</w:t>
            </w:r>
          </w:p>
          <w:p w:rsidR="00027DDF" w:rsidRPr="00172607" w:rsidRDefault="00027DDF" w:rsidP="00B1464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172607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172607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172607">
              <w:rPr>
                <w:sz w:val="20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172607">
                <w:rPr>
                  <w:sz w:val="20"/>
                  <w:lang w:val="ru-RU"/>
                </w:rPr>
                <w:t>www.zakupki.gov.ru</w:t>
              </w:r>
            </w:hyperlink>
            <w:r w:rsidRPr="00172607">
              <w:rPr>
                <w:sz w:val="20"/>
                <w:lang w:val="ru-RU"/>
              </w:rPr>
              <w:t xml:space="preserve">) и ЭТП ГПБ по адресу в сети интернет </w:t>
            </w:r>
            <w:hyperlink r:id="rId12" w:history="1">
              <w:r w:rsidRPr="00172607">
                <w:rPr>
                  <w:sz w:val="20"/>
                  <w:lang w:val="ru-RU"/>
                </w:rPr>
                <w:t>www.etp.gpb.ru</w:t>
              </w:r>
            </w:hyperlink>
            <w:r w:rsidRPr="00172607">
              <w:rPr>
                <w:sz w:val="20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  <w:lang w:val="ru-RU"/>
              </w:rPr>
              <w:t>Закупочная документация</w:t>
            </w:r>
            <w:r w:rsidRPr="00172607">
              <w:rPr>
                <w:sz w:val="20"/>
              </w:rPr>
              <w:t xml:space="preserve"> доступн</w:t>
            </w:r>
            <w:r w:rsidRPr="00172607">
              <w:rPr>
                <w:sz w:val="20"/>
                <w:lang w:val="ru-RU"/>
              </w:rPr>
              <w:t>а</w:t>
            </w:r>
            <w:r w:rsidRPr="00172607">
              <w:rPr>
                <w:sz w:val="20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172607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172607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027DDF" w:rsidRPr="00172607" w:rsidRDefault="00027DDF" w:rsidP="008F7C46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177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Формы, порядок, дата начала и дата окончания срока предоставления участникам закупки разъяснений 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</w:t>
            </w:r>
            <w:r w:rsidRPr="00172607">
              <w:rPr>
                <w:sz w:val="20"/>
              </w:rPr>
              <w:lastRenderedPageBreak/>
              <w:t>процедуры закупки» на сайте ЭТП, но не позднее, чем за 3 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дня до срока окончания подачи заявок по форме согласно Приложению </w:t>
            </w:r>
            <w:r w:rsidRPr="00172607">
              <w:rPr>
                <w:sz w:val="20"/>
                <w:lang w:val="ru-RU"/>
              </w:rPr>
              <w:t>№ 6.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 xml:space="preserve">В течение 3 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дня до даты окончания срока подачи </w:t>
            </w:r>
            <w:r w:rsidRPr="00172607">
              <w:rPr>
                <w:sz w:val="20"/>
                <w:lang w:val="ru-RU"/>
              </w:rPr>
              <w:t>заявок</w:t>
            </w:r>
            <w:r w:rsidRPr="00172607">
              <w:rPr>
                <w:sz w:val="20"/>
              </w:rPr>
              <w:t xml:space="preserve"> участниками закупки.</w:t>
            </w:r>
          </w:p>
          <w:p w:rsidR="00027DDF" w:rsidRPr="00172607" w:rsidRDefault="00027DDF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</w:t>
            </w:r>
            <w:r w:rsidRPr="00172607">
              <w:rPr>
                <w:sz w:val="20"/>
                <w:lang w:val="ru-RU"/>
              </w:rPr>
              <w:t xml:space="preserve"> рабочих </w:t>
            </w:r>
            <w:r w:rsidRPr="00172607">
              <w:rPr>
                <w:sz w:val="20"/>
              </w:rPr>
              <w:t>дня до даты окончания срока подачи заявок.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b/>
                <w:sz w:val="20"/>
              </w:rPr>
              <w:t>Подача заявок</w:t>
            </w:r>
            <w:r w:rsidRPr="00172607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3" w:history="1">
              <w:r w:rsidRPr="00172607">
                <w:rPr>
                  <w:color w:val="000000" w:themeColor="text1"/>
                  <w:sz w:val="20"/>
                </w:rPr>
                <w:t>www.zakupki.gov.ru</w:t>
              </w:r>
            </w:hyperlink>
            <w:r w:rsidRPr="00172607">
              <w:rPr>
                <w:color w:val="000000" w:themeColor="text1"/>
                <w:sz w:val="20"/>
              </w:rPr>
              <w:t>)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и </w:t>
            </w:r>
            <w:r w:rsidRPr="00172607">
              <w:rPr>
                <w:color w:val="000000" w:themeColor="text1"/>
                <w:sz w:val="20"/>
              </w:rPr>
              <w:t xml:space="preserve"> до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даты и времени, указанных в Извещении, опубликованном на ЕИС и ЭТП. 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172607">
              <w:rPr>
                <w:color w:val="000000" w:themeColor="text1"/>
                <w:sz w:val="20"/>
              </w:rPr>
              <w:t xml:space="preserve">Заявки на участие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могут </w:t>
            </w:r>
            <w:r w:rsidRPr="00172607">
              <w:rPr>
                <w:color w:val="000000" w:themeColor="text1"/>
                <w:sz w:val="20"/>
              </w:rPr>
              <w:t>быть поданы в любое время с момента размещения извещения о ее проведении закупки в е</w:t>
            </w:r>
            <w:r w:rsidRPr="00172607">
              <w:rPr>
                <w:sz w:val="20"/>
              </w:rPr>
              <w:t xml:space="preserve">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172607">
              <w:rPr>
                <w:sz w:val="20"/>
              </w:rPr>
              <w:t xml:space="preserve">ЭТП ГПБ по адресу в сети интернет </w:t>
            </w:r>
            <w:hyperlink r:id="rId14" w:history="1">
              <w:r w:rsidRPr="00172607">
                <w:rPr>
                  <w:sz w:val="20"/>
                </w:rPr>
                <w:t>www.etp.gpb.ru</w:t>
              </w:r>
            </w:hyperlink>
            <w:r w:rsidRPr="00172607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027DDF" w:rsidRPr="00172607" w:rsidRDefault="00027D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Pr="00172607">
              <w:rPr>
                <w:sz w:val="20"/>
                <w:lang w:val="ru-RU"/>
              </w:rPr>
              <w:t xml:space="preserve">. </w:t>
            </w:r>
          </w:p>
          <w:p w:rsidR="00027DDF" w:rsidRPr="00172607" w:rsidRDefault="00027D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Pr="00172607">
              <w:rPr>
                <w:sz w:val="20"/>
                <w:lang w:val="ru-RU"/>
              </w:rPr>
              <w:t xml:space="preserve">. </w:t>
            </w:r>
            <w:r w:rsidRPr="00172607">
              <w:rPr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EB30D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EB30D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первых частей заявок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, содержащих предложения о функциональных характеристиках (потребительских свойствах) товаров, качестве работ, услуг и об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иных условиях исполнения договора.</w:t>
            </w:r>
          </w:p>
          <w:p w:rsidR="00027DDF" w:rsidRPr="00172607" w:rsidRDefault="00027DDF" w:rsidP="00E133B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не позднее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даты и времени, </w:t>
            </w:r>
            <w:proofErr w:type="gramStart"/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указанных</w:t>
            </w:r>
            <w:proofErr w:type="gramEnd"/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 в Извещении, опубликованном на ЕИС и ЭТП, и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в порядке,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E133BC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Прием дополнительных ценовых предложений (переторжка) будет проведен после публикации протокола первых частей заявок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в день, указанный в Извещении, опубликованном на ЕИС и ЭТП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     Информация о 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Продолжительность приема дополнительных ценовых предложений от участников закупки в электронной форме составляет три часа.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вторых частей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даты и времени, </w:t>
            </w:r>
            <w:proofErr w:type="gram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указанных</w:t>
            </w:r>
            <w:proofErr w:type="gram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в Извещении, опубликованном на ЕИС и ЭТП, и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вторых частей заявок оформляется отдельным протоколом.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Подведение итогов закупки 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D9685F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определения Победителя (рассмотрение и оценка ценовых предложений), подведения итогов закупки: не позднее не позднее даты и времени, указанных в Извещении,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опубликованном на ЕИС и ЭТП, и в порядке, определенном инструкциями и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Оценка ценовых предложений производится в порядке и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согласно критериев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027DDF" w:rsidRPr="003B6C3E" w:rsidRDefault="00027DDF" w:rsidP="00AF422B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  <w:u w:val="single"/>
              </w:rPr>
              <w:t>Отказ от проведения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9562A5">
            <w:pPr>
              <w:pStyle w:val="a9"/>
              <w:keepNext/>
              <w:keepLines/>
              <w:numPr>
                <w:ilvl w:val="0"/>
                <w:numId w:val="27"/>
              </w:numPr>
              <w:spacing w:after="0"/>
              <w:ind w:left="67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п. 8.9.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«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Положении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 закупке товаров, работ услуг для нужд Заказчика»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а именно:</w:t>
            </w:r>
            <w:r w:rsidRPr="00172607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:rsidR="00027DDF" w:rsidRPr="00172607" w:rsidRDefault="00027DDF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027DDF" w:rsidRPr="00172607" w:rsidRDefault="00027DDF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172607">
              <w:rPr>
                <w:rFonts w:ascii="Times New Roman" w:hAnsi="Times New Roman" w:cs="Times New Roman"/>
                <w:color w:val="000000" w:themeColor="text1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172607">
              <w:rPr>
                <w:rFonts w:ascii="Times New Roman" w:hAnsi="Times New Roman" w:cs="Times New Roman"/>
                <w:color w:val="000000" w:themeColor="text1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027DDF" w:rsidRPr="00172607" w:rsidRDefault="00027DDF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72607">
              <w:rPr>
                <w:rFonts w:ascii="Times New Roman" w:hAnsi="Times New Roman" w:cs="Times New Roman"/>
                <w:color w:val="000000" w:themeColor="text1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027DDF" w:rsidRPr="00172607" w:rsidRDefault="00027DDF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72607">
              <w:rPr>
                <w:rFonts w:ascii="Times New Roman" w:hAnsi="Times New Roman" w:cs="Times New Roman"/>
                <w:color w:val="000000" w:themeColor="text1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027DDF" w:rsidRPr="00172607" w:rsidRDefault="00027DDF" w:rsidP="009562A5">
            <w:pPr>
              <w:pStyle w:val="a9"/>
              <w:keepNext/>
              <w:keepLines/>
              <w:spacing w:after="0"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val="ru-RU" w:eastAsia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172607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Заказчик окажет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посещающим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заявку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на участие в закупке.</w:t>
            </w: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172607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027DDF" w:rsidRPr="00172607" w:rsidRDefault="00027DDF" w:rsidP="00944103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Оператор ЭТП взимает плату за оказанные услуги с Участника закупки, принявшего участие в закупке по каждому Лоту закупки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Плата взимается Оператором ЭТП только с победителя.</w:t>
            </w:r>
          </w:p>
        </w:tc>
      </w:tr>
      <w:tr w:rsidR="00027DDF" w:rsidRPr="00172607" w:rsidTr="00027DDF">
        <w:trPr>
          <w:gridAfter w:val="2"/>
          <w:wAfter w:w="20628" w:type="dxa"/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FD4D8D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Заявка на участие в закупке, должна состоять из двух частей и ценового предложения с составом документов, перечисленных в Приложении №3 к закупочной документации.</w:t>
            </w: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, на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основании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 xml:space="preserve">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предоставили документы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требования к продукции изложены в Проекте типового договора (Приложение № 1 к Закупочной документации) и  в Технической документации (Приложение № 1.2 к Закупочной документации).</w:t>
            </w:r>
          </w:p>
        </w:tc>
      </w:tr>
      <w:tr w:rsidR="00027DDF" w:rsidRPr="00172607" w:rsidTr="00027DDF">
        <w:trPr>
          <w:gridAfter w:val="2"/>
          <w:wAfter w:w="20628" w:type="dxa"/>
          <w:trHeight w:val="602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поставляемой 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Продукции</w:t>
            </w:r>
            <w:proofErr w:type="gram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 которая является предметом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при заполнении форм документов, включаемых в Заявку согласно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ю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 3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должен указать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характеристики;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в том числе – цену за единицу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документацией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согласно Приложени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ю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1.2.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вправе дополнительно запросить у участника закупки посредство функционала ЭТП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соответствующие документы: технические паспорта, паспорта качества, сертификаты качества, сертификаты соответствия ГОСТ и/или ТУ,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лицензии,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либо иные документы, подтверждающие качество поставляемой продукции.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несет ответственность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за представление недостоверных сведений о стране происхождения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продукции,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указанно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тсутствие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мой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является основанием для отклонения заявки на участие в закупке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027DDF" w:rsidRPr="00172607" w:rsidTr="00027DDF">
        <w:trPr>
          <w:gridAfter w:val="2"/>
          <w:wAfter w:w="20628" w:type="dxa"/>
          <w:trHeight w:val="273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73B5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Требования к участникам закупки и перечень документов, представляемых участниками закупки для подтверждения их 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125F4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027DDF" w:rsidRPr="00172607" w:rsidRDefault="00027DDF" w:rsidP="00373B5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Подтвердить соответствие 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перечню отборочных критериев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 приложением копий подтверждающих документов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указанных в Приложении № 4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:rsidR="00027DDF" w:rsidRPr="00172607" w:rsidRDefault="00027DDF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 xml:space="preserve"> Все указанные документы в обязательном порядке прилагаются Участником 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заявке.</w:t>
            </w:r>
          </w:p>
        </w:tc>
      </w:tr>
      <w:tr w:rsidR="00027DDF" w:rsidRPr="00172607" w:rsidTr="00027DDF">
        <w:trPr>
          <w:gridAfter w:val="2"/>
          <w:wAfter w:w="20628" w:type="dxa"/>
          <w:trHeight w:val="706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73B5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Участника закупки отклоняется от участия в закупке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на любом этапе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ее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проведения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аффилированности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между сотрудников Организатор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>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не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соответствует одному из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«Критериев допуска (отборочным) заявок участников», указанны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х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Приложении № 4.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 не п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одтвердил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027DDF" w:rsidRPr="00172607" w:rsidRDefault="00027DDF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027DDF" w:rsidRPr="00172607" w:rsidRDefault="00027DDF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п.п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1.1 –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.4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выше.</w:t>
            </w:r>
          </w:p>
          <w:p w:rsidR="00027DDF" w:rsidRPr="00172607" w:rsidRDefault="00027DDF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Протокол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172607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</w:t>
            </w:r>
            <w:r w:rsidRPr="00172607">
              <w:rPr>
                <w:sz w:val="20"/>
                <w:lang w:val="ru-RU"/>
              </w:rPr>
              <w:t>ценовом предложении и Письме о подаче оферты в составе заявки участника</w:t>
            </w:r>
            <w:r w:rsidRPr="00172607">
              <w:rPr>
                <w:sz w:val="20"/>
              </w:rPr>
              <w:t>.</w:t>
            </w:r>
          </w:p>
          <w:p w:rsidR="00027DDF" w:rsidRPr="00172607" w:rsidRDefault="00027DDF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027DDF" w:rsidRPr="00172607" w:rsidRDefault="00027DDF" w:rsidP="00944103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sz w:val="20"/>
                <w:szCs w:val="20"/>
                <w:lang w:val="ru-RU"/>
              </w:rPr>
              <w:t>НЕ ПРИНИМАЮТСЯ.</w:t>
            </w:r>
          </w:p>
          <w:p w:rsidR="00027DDF" w:rsidRPr="00172607" w:rsidRDefault="00027DDF" w:rsidP="00944103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</w:t>
            </w:r>
            <w:r w:rsidRPr="00172607">
              <w:rPr>
                <w:color w:val="000000" w:themeColor="text1"/>
                <w:sz w:val="20"/>
                <w:szCs w:val="20"/>
              </w:rPr>
              <w:lastRenderedPageBreak/>
              <w:t>(дале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>.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-</w:t>
            </w:r>
            <w:r w:rsidRPr="00172607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</w:t>
            </w:r>
            <w:r w:rsidRPr="00172607">
              <w:rPr>
                <w:color w:val="000000" w:themeColor="text1"/>
                <w:sz w:val="20"/>
                <w:szCs w:val="20"/>
              </w:rPr>
              <w:lastRenderedPageBreak/>
              <w:t>стоимости всех предложенных таким участником товаров, работ, услуг.</w:t>
            </w:r>
          </w:p>
          <w:p w:rsidR="00027DDF" w:rsidRPr="00172607" w:rsidRDefault="00027DDF" w:rsidP="00944103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rPr>
                <w:color w:val="FF0000"/>
                <w:sz w:val="20"/>
                <w:szCs w:val="20"/>
              </w:rPr>
            </w:pP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По итогам проведения закупки может быть заключено несколько договоров с победителем в рамках одного лота.</w:t>
            </w:r>
          </w:p>
          <w:p w:rsidR="00027DDF" w:rsidRPr="00172607" w:rsidRDefault="00027DDF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  <w:u w:val="single"/>
              </w:rPr>
            </w:pP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</w:t>
            </w: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Разделение на лоты установлено в настоящей документации. </w:t>
            </w: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При этом не допускается разделение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в Приложении №1.1.</w:t>
            </w: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027DDF" w:rsidRPr="00172607" w:rsidRDefault="00027DDF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172607">
              <w:rPr>
                <w:color w:val="000000" w:themeColor="text1"/>
              </w:rPr>
              <w:t>с даты размещения</w:t>
            </w:r>
            <w:proofErr w:type="gramEnd"/>
            <w:r w:rsidRPr="00172607">
              <w:rPr>
                <w:color w:val="000000" w:themeColor="text1"/>
              </w:rPr>
              <w:t xml:space="preserve"> в ЕИС итогового протокола результатов закупки.</w:t>
            </w:r>
          </w:p>
          <w:p w:rsidR="00027DDF" w:rsidRPr="00172607" w:rsidRDefault="00027DDF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027DDF" w:rsidRPr="00172607" w:rsidRDefault="00027DDF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Догово</w:t>
            </w:r>
            <w:proofErr w:type="gramStart"/>
            <w:r w:rsidRPr="00172607">
              <w:rPr>
                <w:color w:val="000000" w:themeColor="text1"/>
              </w:rPr>
              <w:t>р(</w:t>
            </w:r>
            <w:proofErr w:type="gramEnd"/>
            <w:r w:rsidRPr="00172607">
              <w:rPr>
                <w:color w:val="000000" w:themeColor="text1"/>
              </w:rPr>
              <w:t>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027DDF" w:rsidRPr="00172607" w:rsidRDefault="00027DDF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 xml:space="preserve"> Догово</w:t>
            </w:r>
            <w:proofErr w:type="gramStart"/>
            <w:r w:rsidRPr="00172607">
              <w:rPr>
                <w:color w:val="000000" w:themeColor="text1"/>
              </w:rPr>
              <w:t>р(</w:t>
            </w:r>
            <w:proofErr w:type="gramEnd"/>
            <w:r w:rsidRPr="00172607">
              <w:rPr>
                <w:color w:val="000000" w:themeColor="text1"/>
              </w:rPr>
              <w:t>ы) 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172607">
              <w:rPr>
                <w:color w:val="000000" w:themeColor="text1"/>
              </w:rPr>
              <w:t>ов</w:t>
            </w:r>
            <w:proofErr w:type="spellEnd"/>
            <w:r w:rsidRPr="00172607">
              <w:rPr>
                <w:color w:val="000000" w:themeColor="text1"/>
              </w:rPr>
              <w:t>), если данное требование было включено в состав документации о закупки.</w:t>
            </w:r>
          </w:p>
          <w:p w:rsidR="00027DDF" w:rsidRPr="00172607" w:rsidRDefault="00027DDF" w:rsidP="00D75EB9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172607">
              <w:rPr>
                <w:color w:val="000000" w:themeColor="text1"/>
              </w:rPr>
              <w:t>а(</w:t>
            </w:r>
            <w:proofErr w:type="spellStart"/>
            <w:proofErr w:type="gramEnd"/>
            <w:r w:rsidRPr="00172607">
              <w:rPr>
                <w:color w:val="000000" w:themeColor="text1"/>
              </w:rPr>
              <w:t>ов</w:t>
            </w:r>
            <w:proofErr w:type="spellEnd"/>
            <w:r w:rsidRPr="00172607">
              <w:rPr>
                <w:color w:val="000000" w:themeColor="text1"/>
              </w:rPr>
              <w:t>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</w:t>
            </w:r>
            <w:r w:rsidRPr="00172607">
              <w:t xml:space="preserve"> такого участника является единственной заявкой, поданной на участие в закупке.</w:t>
            </w: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Победитель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признается уклонившимся от заключения договора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в случае: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прямого письменного отказа победителя закупки от подписания договора;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Заказчику подписанного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 установленный срок;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соответствии с установленными в документации о закупке условиями до подписания договора;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предъявления победителем закупки при подписании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победителя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уклонившимся от заключения договора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  <w:t>вправе: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lastRenderedPageBreak/>
              <w:t>заключить договор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(ы)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с участником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закупки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заявка которого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  <w:lang w:val="ru-RU"/>
              </w:rPr>
              <w:t>заняла второе место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после победителя. 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Для этого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</w:t>
            </w:r>
            <w:proofErr w:type="spell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аказчик</w:t>
            </w:r>
            <w:proofErr w:type="spellEnd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: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А)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должен получить согласие такого участника на заключение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Б)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направить проект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В)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проверить обеспечение исполнения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Г)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подписать проект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172607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172607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EF2" w:rsidRDefault="009A7EF2" w:rsidP="001C56F5">
      <w:pPr>
        <w:spacing w:after="0"/>
      </w:pPr>
      <w:r>
        <w:separator/>
      </w:r>
    </w:p>
  </w:endnote>
  <w:endnote w:type="continuationSeparator" w:id="0">
    <w:p w:rsidR="009A7EF2" w:rsidRDefault="009A7EF2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EF2" w:rsidRDefault="009A7EF2" w:rsidP="001C56F5">
      <w:pPr>
        <w:spacing w:after="0"/>
      </w:pPr>
      <w:r>
        <w:separator/>
      </w:r>
    </w:p>
  </w:footnote>
  <w:footnote w:type="continuationSeparator" w:id="0">
    <w:p w:rsidR="009A7EF2" w:rsidRDefault="009A7EF2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422" w:rsidRDefault="00CA1422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57A82">
      <w:rPr>
        <w:noProof/>
      </w:rPr>
      <w:t>4</w:t>
    </w:r>
    <w:r>
      <w:fldChar w:fldCharType="end"/>
    </w:r>
  </w:p>
  <w:p w:rsidR="00CA1422" w:rsidRDefault="00CA142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8F4246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1145257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B3127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99E7F30"/>
    <w:multiLevelType w:val="hybridMultilevel"/>
    <w:tmpl w:val="C166E558"/>
    <w:lvl w:ilvl="0" w:tplc="FDF8C99A">
      <w:start w:val="1"/>
      <w:numFmt w:val="decimal"/>
      <w:lvlText w:val="%1."/>
      <w:lvlJc w:val="left"/>
      <w:pPr>
        <w:ind w:left="81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B93E2A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6A16558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702843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D3E4500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C2DE438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4A062C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6C3A63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2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70B4C31"/>
    <w:multiLevelType w:val="hybridMultilevel"/>
    <w:tmpl w:val="BDA85EE4"/>
    <w:lvl w:ilvl="0" w:tplc="096CB426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>
    <w:nsid w:val="677F33CF"/>
    <w:multiLevelType w:val="multilevel"/>
    <w:tmpl w:val="BE6A72A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BB845F9"/>
    <w:multiLevelType w:val="multilevel"/>
    <w:tmpl w:val="168EC8C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3F66257"/>
    <w:multiLevelType w:val="multilevel"/>
    <w:tmpl w:val="D1BEDCF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3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5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0"/>
  </w:num>
  <w:num w:numId="11">
    <w:abstractNumId w:val="37"/>
  </w:num>
  <w:num w:numId="12">
    <w:abstractNumId w:val="24"/>
  </w:num>
  <w:num w:numId="13">
    <w:abstractNumId w:val="34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40"/>
  </w:num>
  <w:num w:numId="19">
    <w:abstractNumId w:val="6"/>
  </w:num>
  <w:num w:numId="20">
    <w:abstractNumId w:val="18"/>
  </w:num>
  <w:num w:numId="21">
    <w:abstractNumId w:val="39"/>
  </w:num>
  <w:num w:numId="22">
    <w:abstractNumId w:val="7"/>
  </w:num>
  <w:num w:numId="23">
    <w:abstractNumId w:val="42"/>
  </w:num>
  <w:num w:numId="24">
    <w:abstractNumId w:val="28"/>
  </w:num>
  <w:num w:numId="25">
    <w:abstractNumId w:val="4"/>
  </w:num>
  <w:num w:numId="26">
    <w:abstractNumId w:val="9"/>
  </w:num>
  <w:num w:numId="27">
    <w:abstractNumId w:val="35"/>
  </w:num>
  <w:num w:numId="28">
    <w:abstractNumId w:val="22"/>
  </w:num>
  <w:num w:numId="29">
    <w:abstractNumId w:val="8"/>
  </w:num>
  <w:num w:numId="30">
    <w:abstractNumId w:val="30"/>
  </w:num>
  <w:num w:numId="31">
    <w:abstractNumId w:val="33"/>
  </w:num>
  <w:num w:numId="32">
    <w:abstractNumId w:val="41"/>
  </w:num>
  <w:num w:numId="33">
    <w:abstractNumId w:val="3"/>
  </w:num>
  <w:num w:numId="34">
    <w:abstractNumId w:val="26"/>
  </w:num>
  <w:num w:numId="35">
    <w:abstractNumId w:val="16"/>
  </w:num>
  <w:num w:numId="36">
    <w:abstractNumId w:val="1"/>
  </w:num>
  <w:num w:numId="37">
    <w:abstractNumId w:val="36"/>
  </w:num>
  <w:num w:numId="38">
    <w:abstractNumId w:val="31"/>
  </w:num>
  <w:num w:numId="39">
    <w:abstractNumId w:val="17"/>
  </w:num>
  <w:num w:numId="40">
    <w:abstractNumId w:val="2"/>
  </w:num>
  <w:num w:numId="41">
    <w:abstractNumId w:val="11"/>
  </w:num>
  <w:num w:numId="42">
    <w:abstractNumId w:val="43"/>
  </w:num>
  <w:num w:numId="43">
    <w:abstractNumId w:val="38"/>
  </w:num>
  <w:num w:numId="44">
    <w:abstractNumId w:val="3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478"/>
    <w:rsid w:val="00001CB8"/>
    <w:rsid w:val="00002699"/>
    <w:rsid w:val="00002923"/>
    <w:rsid w:val="00003C92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27DDF"/>
    <w:rsid w:val="000300F6"/>
    <w:rsid w:val="0003182E"/>
    <w:rsid w:val="00031F1F"/>
    <w:rsid w:val="00032D84"/>
    <w:rsid w:val="00034A8A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1FB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5F4D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0EC3"/>
    <w:rsid w:val="0017234C"/>
    <w:rsid w:val="00172607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67A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6940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C7E49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27F2D"/>
    <w:rsid w:val="00330B1E"/>
    <w:rsid w:val="00331A1E"/>
    <w:rsid w:val="00331BCB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4573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6C3E"/>
    <w:rsid w:val="003B7147"/>
    <w:rsid w:val="003B7D13"/>
    <w:rsid w:val="003C04E9"/>
    <w:rsid w:val="003C1CB5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B4F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40ED"/>
    <w:rsid w:val="00504842"/>
    <w:rsid w:val="00505DF7"/>
    <w:rsid w:val="00507624"/>
    <w:rsid w:val="00507E26"/>
    <w:rsid w:val="00510392"/>
    <w:rsid w:val="0051063C"/>
    <w:rsid w:val="005118AC"/>
    <w:rsid w:val="00511CC5"/>
    <w:rsid w:val="00512567"/>
    <w:rsid w:val="0051315F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5F27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93C"/>
    <w:rsid w:val="005817D2"/>
    <w:rsid w:val="0058203C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5ED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A61"/>
    <w:rsid w:val="0065468E"/>
    <w:rsid w:val="00654AD3"/>
    <w:rsid w:val="00655EB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A76A4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168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80D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5FAD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5432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F1F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650C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8F7C46"/>
    <w:rsid w:val="00900D78"/>
    <w:rsid w:val="009015D8"/>
    <w:rsid w:val="00903A02"/>
    <w:rsid w:val="00903B4B"/>
    <w:rsid w:val="00903F4C"/>
    <w:rsid w:val="009045E2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109D"/>
    <w:rsid w:val="00962AAB"/>
    <w:rsid w:val="00963257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7511"/>
    <w:rsid w:val="0098017E"/>
    <w:rsid w:val="0098081F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A58E9"/>
    <w:rsid w:val="009A7EF2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5FB9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2538"/>
    <w:rsid w:val="00A731C5"/>
    <w:rsid w:val="00A735C7"/>
    <w:rsid w:val="00A750D3"/>
    <w:rsid w:val="00A75577"/>
    <w:rsid w:val="00A758B2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C31"/>
    <w:rsid w:val="00AD40F1"/>
    <w:rsid w:val="00AD4568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3B71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0868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443"/>
    <w:rsid w:val="00C57953"/>
    <w:rsid w:val="00C57A82"/>
    <w:rsid w:val="00C57C4A"/>
    <w:rsid w:val="00C57C6D"/>
    <w:rsid w:val="00C60AB0"/>
    <w:rsid w:val="00C61D4F"/>
    <w:rsid w:val="00C6311A"/>
    <w:rsid w:val="00C65420"/>
    <w:rsid w:val="00C67FAF"/>
    <w:rsid w:val="00C7145E"/>
    <w:rsid w:val="00C7182F"/>
    <w:rsid w:val="00C71D95"/>
    <w:rsid w:val="00C71FF4"/>
    <w:rsid w:val="00C72921"/>
    <w:rsid w:val="00C72A99"/>
    <w:rsid w:val="00C73FF2"/>
    <w:rsid w:val="00C742AC"/>
    <w:rsid w:val="00C748F4"/>
    <w:rsid w:val="00C765DE"/>
    <w:rsid w:val="00C77546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35A5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A0723"/>
    <w:rsid w:val="00DA0BE1"/>
    <w:rsid w:val="00DA1843"/>
    <w:rsid w:val="00DA2B4E"/>
    <w:rsid w:val="00DA526B"/>
    <w:rsid w:val="00DA6264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3D14"/>
    <w:rsid w:val="00DF4609"/>
    <w:rsid w:val="00DF51F0"/>
    <w:rsid w:val="00DF53BA"/>
    <w:rsid w:val="00DF5C63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1063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2AB3"/>
    <w:rsid w:val="00E23334"/>
    <w:rsid w:val="00E237FE"/>
    <w:rsid w:val="00E275E3"/>
    <w:rsid w:val="00E275FE"/>
    <w:rsid w:val="00E279AA"/>
    <w:rsid w:val="00E307CE"/>
    <w:rsid w:val="00E311E9"/>
    <w:rsid w:val="00E31BE7"/>
    <w:rsid w:val="00E31E1F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478BD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65D7"/>
    <w:rsid w:val="00ED6E62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550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1DE6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26F4"/>
    <w:rsid w:val="00FA2C23"/>
    <w:rsid w:val="00FA53D4"/>
    <w:rsid w:val="00FA5E94"/>
    <w:rsid w:val="00FA66CA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F1283"/>
    <w:rsid w:val="00FF1837"/>
    <w:rsid w:val="00FF1B01"/>
    <w:rsid w:val="00FF1B8E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6E9F00-5E84-42CE-A2E8-DAA7065603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4800</Words>
  <Characters>32422</Characters>
  <Application>Microsoft Office Word</Application>
  <DocSecurity>0</DocSecurity>
  <Lines>270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37148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3</cp:revision>
  <cp:lastPrinted>2019-02-04T06:44:00Z</cp:lastPrinted>
  <dcterms:created xsi:type="dcterms:W3CDTF">2023-03-27T05:57:00Z</dcterms:created>
  <dcterms:modified xsi:type="dcterms:W3CDTF">2023-03-27T05:59:00Z</dcterms:modified>
</cp:coreProperties>
</file>